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D0" w:rsidRPr="00F12786" w:rsidRDefault="00973BD0" w:rsidP="00F12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86">
        <w:rPr>
          <w:rFonts w:ascii="Times New Roman" w:hAnsi="Times New Roman" w:cs="Times New Roman"/>
          <w:sz w:val="28"/>
          <w:szCs w:val="28"/>
        </w:rPr>
        <w:t>Правила внеочередного предоставления жилого помещения по договору социального найма приведены в соответствие с решением Конституционного Суда РФ</w:t>
      </w:r>
      <w:r w:rsidRPr="00F12786">
        <w:rPr>
          <w:rFonts w:ascii="Times New Roman" w:hAnsi="Times New Roman" w:cs="Times New Roman"/>
          <w:sz w:val="28"/>
          <w:szCs w:val="28"/>
        </w:rPr>
        <w:t>.</w:t>
      </w:r>
    </w:p>
    <w:p w:rsidR="00973BD0" w:rsidRPr="00F12786" w:rsidRDefault="00973BD0" w:rsidP="00F12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86">
        <w:rPr>
          <w:rFonts w:ascii="Times New Roman" w:hAnsi="Times New Roman" w:cs="Times New Roman"/>
          <w:sz w:val="28"/>
          <w:szCs w:val="28"/>
        </w:rPr>
        <w:t xml:space="preserve"> </w:t>
      </w:r>
      <w:r w:rsidR="00F12786">
        <w:rPr>
          <w:rFonts w:ascii="Times New Roman" w:hAnsi="Times New Roman" w:cs="Times New Roman"/>
          <w:sz w:val="28"/>
          <w:szCs w:val="28"/>
        </w:rPr>
        <w:t xml:space="preserve">Так, </w:t>
      </w:r>
      <w:r w:rsidRPr="00F12786">
        <w:rPr>
          <w:rFonts w:ascii="Times New Roman" w:hAnsi="Times New Roman" w:cs="Times New Roman"/>
          <w:sz w:val="28"/>
          <w:szCs w:val="28"/>
        </w:rPr>
        <w:t>Федеральны</w:t>
      </w:r>
      <w:r w:rsidRPr="00F12786">
        <w:rPr>
          <w:rFonts w:ascii="Times New Roman" w:hAnsi="Times New Roman" w:cs="Times New Roman"/>
          <w:sz w:val="28"/>
          <w:szCs w:val="28"/>
        </w:rPr>
        <w:t>м</w:t>
      </w:r>
      <w:r w:rsidRPr="00F12786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F12786">
        <w:rPr>
          <w:rFonts w:ascii="Times New Roman" w:hAnsi="Times New Roman" w:cs="Times New Roman"/>
          <w:sz w:val="28"/>
          <w:szCs w:val="28"/>
        </w:rPr>
        <w:t>ом</w:t>
      </w:r>
      <w:r w:rsidRPr="00F12786">
        <w:rPr>
          <w:rFonts w:ascii="Times New Roman" w:hAnsi="Times New Roman" w:cs="Times New Roman"/>
          <w:sz w:val="28"/>
          <w:szCs w:val="28"/>
        </w:rPr>
        <w:t xml:space="preserve"> от 14.02.2024 </w:t>
      </w:r>
      <w:r w:rsidRPr="00F12786">
        <w:rPr>
          <w:rFonts w:ascii="Times New Roman" w:hAnsi="Times New Roman" w:cs="Times New Roman"/>
          <w:sz w:val="28"/>
          <w:szCs w:val="28"/>
        </w:rPr>
        <w:t>№</w:t>
      </w:r>
      <w:r w:rsidRPr="00F12786">
        <w:rPr>
          <w:rFonts w:ascii="Times New Roman" w:hAnsi="Times New Roman" w:cs="Times New Roman"/>
          <w:sz w:val="28"/>
          <w:szCs w:val="28"/>
        </w:rPr>
        <w:t xml:space="preserve"> 14-ФЗ </w:t>
      </w:r>
      <w:r w:rsidRPr="00F12786">
        <w:rPr>
          <w:rFonts w:ascii="Times New Roman" w:hAnsi="Times New Roman" w:cs="Times New Roman"/>
          <w:sz w:val="28"/>
          <w:szCs w:val="28"/>
        </w:rPr>
        <w:t>«</w:t>
      </w:r>
      <w:r w:rsidRPr="00F12786">
        <w:rPr>
          <w:rFonts w:ascii="Times New Roman" w:hAnsi="Times New Roman" w:cs="Times New Roman"/>
          <w:sz w:val="28"/>
          <w:szCs w:val="28"/>
        </w:rPr>
        <w:t>О внесении изменений в статьи 57 и 95 Жилищного кодекса Российской Федерации</w:t>
      </w:r>
      <w:r w:rsidRPr="00F12786">
        <w:rPr>
          <w:rFonts w:ascii="Times New Roman" w:hAnsi="Times New Roman" w:cs="Times New Roman"/>
          <w:sz w:val="28"/>
          <w:szCs w:val="28"/>
        </w:rPr>
        <w:t>» р</w:t>
      </w:r>
      <w:r w:rsidRPr="00F12786">
        <w:rPr>
          <w:rFonts w:ascii="Times New Roman" w:hAnsi="Times New Roman" w:cs="Times New Roman"/>
          <w:sz w:val="28"/>
          <w:szCs w:val="28"/>
        </w:rPr>
        <w:t xml:space="preserve">еализовано постановление Конституционного Суда РФ от 25.04.2023 N 20-П. </w:t>
      </w:r>
    </w:p>
    <w:p w:rsidR="00243237" w:rsidRPr="00F12786" w:rsidRDefault="00F12786" w:rsidP="00F12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243237" w:rsidRPr="00F1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внесенных изменений в ст. 57 Жилищного кодекса РФ в</w:t>
      </w:r>
      <w:r w:rsidR="00243237" w:rsidRPr="0024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очереди жилые помещения по договорам социального найма предоставляются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</w:p>
    <w:p w:rsidR="00243237" w:rsidRPr="00243237" w:rsidRDefault="00243237" w:rsidP="00F12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</w:r>
    </w:p>
    <w:p w:rsidR="00973BD0" w:rsidRPr="00F12786" w:rsidRDefault="00FE1F0D" w:rsidP="00F1278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12786">
        <w:rPr>
          <w:sz w:val="28"/>
          <w:szCs w:val="28"/>
        </w:rPr>
        <w:t xml:space="preserve">С учетом </w:t>
      </w:r>
      <w:r w:rsidR="00F12786" w:rsidRPr="00F12786">
        <w:rPr>
          <w:sz w:val="28"/>
          <w:szCs w:val="28"/>
        </w:rPr>
        <w:t>внесенных изменений п. 3.1 ст. 95 Жилищного кодекса РФ предусматривает, что ж</w:t>
      </w:r>
      <w:r w:rsidR="00243237" w:rsidRPr="00F12786">
        <w:rPr>
          <w:sz w:val="28"/>
          <w:szCs w:val="28"/>
        </w:rPr>
        <w:t xml:space="preserve">илые помещения маневренного фонда предназначены </w:t>
      </w:r>
      <w:r w:rsidR="00F12786" w:rsidRPr="00F12786">
        <w:rPr>
          <w:sz w:val="28"/>
          <w:szCs w:val="28"/>
        </w:rPr>
        <w:t xml:space="preserve">также </w:t>
      </w:r>
      <w:r w:rsidR="00243237" w:rsidRPr="00F12786">
        <w:rPr>
          <w:sz w:val="28"/>
          <w:szCs w:val="28"/>
        </w:rPr>
        <w:t>для временного проживания</w:t>
      </w:r>
      <w:r w:rsidR="00F12786" w:rsidRPr="00F12786">
        <w:rPr>
          <w:sz w:val="28"/>
          <w:szCs w:val="28"/>
        </w:rPr>
        <w:t xml:space="preserve"> </w:t>
      </w:r>
      <w:r w:rsidR="00243237" w:rsidRPr="00F12786">
        <w:rPr>
          <w:sz w:val="28"/>
          <w:szCs w:val="28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 w:rsidR="00F12786" w:rsidRPr="00F12786">
        <w:rPr>
          <w:sz w:val="28"/>
          <w:szCs w:val="28"/>
        </w:rPr>
        <w:t>.</w:t>
      </w:r>
    </w:p>
    <w:p w:rsidR="00973BD0" w:rsidRDefault="00973BD0" w:rsidP="00F12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86">
        <w:rPr>
          <w:rFonts w:ascii="Times New Roman" w:hAnsi="Times New Roman" w:cs="Times New Roman"/>
          <w:sz w:val="28"/>
          <w:szCs w:val="28"/>
        </w:rPr>
        <w:t>Внесенные поправки позволят обеспечить системное решение вопроса об условиях и порядке удовлетворения жилищных потребностей граждан, которые признаны малоимущими, состоят на учете в качестве нуждающихся в предоставлении жилых помещений и являются собственниками единственного жилого помещения, признанного в установленном порядке непригодным для проживания (включая жилое помещение, входящее в состав многоквартирного дома, признанного аварийным и подлежащим сносу или реконструкции), когда жилищные права этих граждан не осуществляются в рамках региональной адресной программы по переселению из аварийного жилищного фонда.</w:t>
      </w:r>
      <w:r w:rsidR="00F12786" w:rsidRPr="00F12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786" w:rsidRPr="00F12786" w:rsidRDefault="00F12786" w:rsidP="00F12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вступили в законную силу с 25.02.2024. </w:t>
      </w:r>
    </w:p>
    <w:p w:rsidR="00F12786" w:rsidRDefault="00F12786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86" w:rsidRPr="00F12786" w:rsidRDefault="00324A25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86">
        <w:rPr>
          <w:rFonts w:ascii="Times New Roman" w:hAnsi="Times New Roman" w:cs="Times New Roman"/>
          <w:sz w:val="28"/>
          <w:szCs w:val="28"/>
        </w:rPr>
        <w:t>Заместитель</w:t>
      </w:r>
      <w:r w:rsidR="00F12786" w:rsidRPr="00F12786">
        <w:rPr>
          <w:rFonts w:ascii="Times New Roman" w:hAnsi="Times New Roman" w:cs="Times New Roman"/>
          <w:sz w:val="28"/>
          <w:szCs w:val="28"/>
        </w:rPr>
        <w:t xml:space="preserve"> </w:t>
      </w:r>
      <w:r w:rsidRPr="00F12786">
        <w:rPr>
          <w:rFonts w:ascii="Times New Roman" w:hAnsi="Times New Roman" w:cs="Times New Roman"/>
          <w:sz w:val="28"/>
          <w:szCs w:val="28"/>
        </w:rPr>
        <w:t>прокурора</w:t>
      </w:r>
    </w:p>
    <w:p w:rsidR="00324A25" w:rsidRDefault="00324A25" w:rsidP="00F1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86">
        <w:rPr>
          <w:rFonts w:ascii="Times New Roman" w:hAnsi="Times New Roman" w:cs="Times New Roman"/>
          <w:sz w:val="28"/>
          <w:szCs w:val="28"/>
        </w:rPr>
        <w:t xml:space="preserve">Тальменского района </w:t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Pr="00F12786">
        <w:rPr>
          <w:rFonts w:ascii="Times New Roman" w:hAnsi="Times New Roman" w:cs="Times New Roman"/>
          <w:sz w:val="28"/>
          <w:szCs w:val="28"/>
        </w:rPr>
        <w:tab/>
      </w:r>
      <w:r w:rsidR="00106F5E" w:rsidRPr="00F12786">
        <w:rPr>
          <w:rFonts w:ascii="Times New Roman" w:hAnsi="Times New Roman" w:cs="Times New Roman"/>
          <w:sz w:val="28"/>
          <w:szCs w:val="28"/>
        </w:rPr>
        <w:t xml:space="preserve">                Е.Н. Полякова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4A25" w:rsidRPr="00324A25" w:rsidRDefault="00324A25" w:rsidP="00324A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4A25" w:rsidRPr="0032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25"/>
    <w:rsid w:val="00106F5E"/>
    <w:rsid w:val="00243237"/>
    <w:rsid w:val="00324A25"/>
    <w:rsid w:val="00596273"/>
    <w:rsid w:val="00931094"/>
    <w:rsid w:val="00973BD0"/>
    <w:rsid w:val="00F12786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4E79"/>
  <w15:chartTrackingRefBased/>
  <w15:docId w15:val="{545D4DBD-030E-49C2-9792-6E921B83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Полякова Елена Николаевна</cp:lastModifiedBy>
  <cp:revision>2</cp:revision>
  <dcterms:created xsi:type="dcterms:W3CDTF">2024-02-28T04:14:00Z</dcterms:created>
  <dcterms:modified xsi:type="dcterms:W3CDTF">2024-02-28T04:14:00Z</dcterms:modified>
</cp:coreProperties>
</file>